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7A94" w14:textId="4A983CEC" w:rsidR="0073418A" w:rsidRPr="0073418A" w:rsidRDefault="0073418A" w:rsidP="0073418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3418A">
        <w:rPr>
          <w:rFonts w:ascii="Times New Roman" w:eastAsia="Times New Roman" w:hAnsi="Times New Roman" w:cs="Times New Roman"/>
          <w:b/>
          <w:bCs/>
          <w:kern w:val="0"/>
          <w:sz w:val="36"/>
          <w:szCs w:val="36"/>
          <w:lang w:eastAsia="en-GB"/>
          <w14:ligatures w14:val="none"/>
        </w:rPr>
        <w:t>Biography of Lidia Best, CPACC</w:t>
      </w:r>
    </w:p>
    <w:p w14:paraId="4ABD5BA1" w14:textId="77777777" w:rsidR="0073418A" w:rsidRPr="0073418A" w:rsidRDefault="0073418A" w:rsidP="0073418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3418A">
        <w:rPr>
          <w:rFonts w:ascii="Times New Roman" w:eastAsia="Times New Roman" w:hAnsi="Times New Roman" w:cs="Times New Roman"/>
          <w:kern w:val="0"/>
          <w:sz w:val="24"/>
          <w:szCs w:val="24"/>
          <w:lang w:eastAsia="en-GB"/>
          <w14:ligatures w14:val="none"/>
        </w:rPr>
        <w:t>Lidia Best is a leading international voice on accessibility, hearing loss inclusion, and the rights of deaf and hard</w:t>
      </w:r>
      <w:r w:rsidRPr="0073418A">
        <w:rPr>
          <w:rFonts w:ascii="Times New Roman" w:eastAsia="Times New Roman" w:hAnsi="Times New Roman" w:cs="Times New Roman"/>
          <w:kern w:val="0"/>
          <w:sz w:val="24"/>
          <w:szCs w:val="24"/>
          <w:lang w:eastAsia="en-GB"/>
          <w14:ligatures w14:val="none"/>
        </w:rPr>
        <w:noBreakHyphen/>
        <w:t>of</w:t>
      </w:r>
      <w:r w:rsidRPr="0073418A">
        <w:rPr>
          <w:rFonts w:ascii="Times New Roman" w:eastAsia="Times New Roman" w:hAnsi="Times New Roman" w:cs="Times New Roman"/>
          <w:kern w:val="0"/>
          <w:sz w:val="24"/>
          <w:szCs w:val="24"/>
          <w:lang w:eastAsia="en-GB"/>
          <w14:ligatures w14:val="none"/>
        </w:rPr>
        <w:noBreakHyphen/>
        <w:t>hearing people. Her work sits at the intersection of policy, technology, and human rights, shaped by both professional expertise and lived experience as a hard</w:t>
      </w:r>
      <w:r w:rsidRPr="0073418A">
        <w:rPr>
          <w:rFonts w:ascii="Times New Roman" w:eastAsia="Times New Roman" w:hAnsi="Times New Roman" w:cs="Times New Roman"/>
          <w:kern w:val="0"/>
          <w:sz w:val="24"/>
          <w:szCs w:val="24"/>
          <w:lang w:eastAsia="en-GB"/>
          <w14:ligatures w14:val="none"/>
        </w:rPr>
        <w:noBreakHyphen/>
        <w:t>of</w:t>
      </w:r>
      <w:r w:rsidRPr="0073418A">
        <w:rPr>
          <w:rFonts w:ascii="Times New Roman" w:eastAsia="Times New Roman" w:hAnsi="Times New Roman" w:cs="Times New Roman"/>
          <w:kern w:val="0"/>
          <w:sz w:val="24"/>
          <w:szCs w:val="24"/>
          <w:lang w:eastAsia="en-GB"/>
          <w14:ligatures w14:val="none"/>
        </w:rPr>
        <w:noBreakHyphen/>
        <w:t>hearing person and cochlear implant user. Over more than a decade, she has become one of Europe’s most influential advocates for communication access, inclusive design, and equitable hearing care.</w:t>
      </w:r>
    </w:p>
    <w:p w14:paraId="5D70FD7D" w14:textId="15E1538E" w:rsidR="0073418A" w:rsidRPr="0073418A" w:rsidRDefault="0073418A" w:rsidP="0073418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3418A">
        <w:rPr>
          <w:rFonts w:ascii="Times New Roman" w:eastAsia="Times New Roman" w:hAnsi="Times New Roman" w:cs="Times New Roman"/>
          <w:kern w:val="0"/>
          <w:sz w:val="24"/>
          <w:szCs w:val="24"/>
          <w:lang w:eastAsia="en-GB"/>
          <w14:ligatures w14:val="none"/>
        </w:rPr>
        <w:t xml:space="preserve">As </w:t>
      </w:r>
      <w:r w:rsidRPr="0073418A">
        <w:rPr>
          <w:rFonts w:ascii="Times New Roman" w:eastAsia="Times New Roman" w:hAnsi="Times New Roman" w:cs="Times New Roman"/>
          <w:b/>
          <w:bCs/>
          <w:kern w:val="0"/>
          <w:sz w:val="24"/>
          <w:szCs w:val="24"/>
          <w:lang w:eastAsia="en-GB"/>
          <w14:ligatures w14:val="none"/>
        </w:rPr>
        <w:t>President of the European Federation of Hard of Hearing People (EFHOH)</w:t>
      </w:r>
      <w:r w:rsidRPr="0073418A">
        <w:rPr>
          <w:rFonts w:ascii="Times New Roman" w:eastAsia="Times New Roman" w:hAnsi="Times New Roman" w:cs="Times New Roman"/>
          <w:kern w:val="0"/>
          <w:sz w:val="24"/>
          <w:szCs w:val="24"/>
          <w:lang w:eastAsia="en-GB"/>
          <w14:ligatures w14:val="none"/>
        </w:rPr>
        <w:t>, Lidia represents millions of citizens across Europe, working with EU institutions, national governments, and civil society to advance policies that remove barriers in employment, media, public services, and digital communication. Her leadership has strengthened EFHOH’s role as a trusted partner in shaping European accessibility legislation and promoting high</w:t>
      </w:r>
      <w:r w:rsidRPr="0073418A">
        <w:rPr>
          <w:rFonts w:ascii="Times New Roman" w:eastAsia="Times New Roman" w:hAnsi="Times New Roman" w:cs="Times New Roman"/>
          <w:kern w:val="0"/>
          <w:sz w:val="24"/>
          <w:szCs w:val="24"/>
          <w:lang w:eastAsia="en-GB"/>
          <w14:ligatures w14:val="none"/>
        </w:rPr>
        <w:noBreakHyphen/>
        <w:t>quality hearing care.</w:t>
      </w:r>
      <w:r w:rsidR="00D20464" w:rsidRPr="0073418A">
        <w:rPr>
          <w:rFonts w:ascii="Times New Roman" w:eastAsia="Times New Roman" w:hAnsi="Times New Roman" w:cs="Times New Roman"/>
          <w:kern w:val="0"/>
          <w:sz w:val="24"/>
          <w:szCs w:val="24"/>
          <w:lang w:eastAsia="en-GB"/>
          <w14:ligatures w14:val="none"/>
        </w:rPr>
        <w:t xml:space="preserve"> She is a frequent contributor to reports, interviews, and public conversations on hearing accessibility, and her insights are sought by organisations ranging from the WHO World Hearing Forum to European NGOs and standardisation bodies.</w:t>
      </w:r>
    </w:p>
    <w:p w14:paraId="52B9819F" w14:textId="3D0E537E" w:rsidR="0073418A" w:rsidRPr="0073418A" w:rsidRDefault="0073418A" w:rsidP="0073418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3418A">
        <w:rPr>
          <w:rFonts w:ascii="Times New Roman" w:eastAsia="Times New Roman" w:hAnsi="Times New Roman" w:cs="Times New Roman"/>
          <w:kern w:val="0"/>
          <w:sz w:val="24"/>
          <w:szCs w:val="24"/>
          <w:lang w:eastAsia="en-GB"/>
          <w14:ligatures w14:val="none"/>
        </w:rPr>
        <w:t xml:space="preserve">Lidia’s impact extends globally through her role </w:t>
      </w:r>
      <w:proofErr w:type="gramStart"/>
      <w:r w:rsidRPr="0073418A">
        <w:rPr>
          <w:rFonts w:ascii="Times New Roman" w:eastAsia="Times New Roman" w:hAnsi="Times New Roman" w:cs="Times New Roman"/>
          <w:kern w:val="0"/>
          <w:sz w:val="24"/>
          <w:szCs w:val="24"/>
          <w:lang w:eastAsia="en-GB"/>
          <w14:ligatures w14:val="none"/>
        </w:rPr>
        <w:t xml:space="preserve">as </w:t>
      </w:r>
      <w:r w:rsidR="00513A0F">
        <w:rPr>
          <w:rFonts w:ascii="Times New Roman" w:eastAsia="Times New Roman" w:hAnsi="Times New Roman" w:cs="Times New Roman"/>
          <w:kern w:val="0"/>
          <w:sz w:val="24"/>
          <w:szCs w:val="24"/>
          <w:lang w:eastAsia="en-GB"/>
          <w14:ligatures w14:val="none"/>
        </w:rPr>
        <w:t xml:space="preserve"> member</w:t>
      </w:r>
      <w:proofErr w:type="gramEnd"/>
      <w:r w:rsidR="00513A0F">
        <w:rPr>
          <w:rFonts w:ascii="Times New Roman" w:eastAsia="Times New Roman" w:hAnsi="Times New Roman" w:cs="Times New Roman"/>
          <w:kern w:val="0"/>
          <w:sz w:val="24"/>
          <w:szCs w:val="24"/>
          <w:lang w:eastAsia="en-GB"/>
          <w14:ligatures w14:val="none"/>
        </w:rPr>
        <w:t xml:space="preserve"> of G3ict Delegation to ITU and now </w:t>
      </w:r>
      <w:r w:rsidR="00831700">
        <w:rPr>
          <w:rFonts w:ascii="Times New Roman" w:eastAsia="Times New Roman" w:hAnsi="Times New Roman" w:cs="Times New Roman"/>
          <w:kern w:val="0"/>
          <w:sz w:val="24"/>
          <w:szCs w:val="24"/>
          <w:lang w:eastAsia="en-GB"/>
          <w14:ligatures w14:val="none"/>
        </w:rPr>
        <w:t xml:space="preserve">as </w:t>
      </w:r>
      <w:r w:rsidRPr="0073418A">
        <w:rPr>
          <w:rFonts w:ascii="Times New Roman" w:eastAsia="Times New Roman" w:hAnsi="Times New Roman" w:cs="Times New Roman"/>
          <w:b/>
          <w:bCs/>
          <w:kern w:val="0"/>
          <w:sz w:val="24"/>
          <w:szCs w:val="24"/>
          <w:lang w:eastAsia="en-GB"/>
          <w14:ligatures w14:val="none"/>
        </w:rPr>
        <w:t>Chair of the ITU Joint Coordination Activity on Accessibility and Human Factors (JCA</w:t>
      </w:r>
      <w:r w:rsidRPr="0073418A">
        <w:rPr>
          <w:rFonts w:ascii="Times New Roman" w:eastAsia="Times New Roman" w:hAnsi="Times New Roman" w:cs="Times New Roman"/>
          <w:b/>
          <w:bCs/>
          <w:kern w:val="0"/>
          <w:sz w:val="24"/>
          <w:szCs w:val="24"/>
          <w:lang w:eastAsia="en-GB"/>
          <w14:ligatures w14:val="none"/>
        </w:rPr>
        <w:noBreakHyphen/>
        <w:t>AHF)</w:t>
      </w:r>
      <w:r w:rsidRPr="0073418A">
        <w:rPr>
          <w:rFonts w:ascii="Times New Roman" w:eastAsia="Times New Roman" w:hAnsi="Times New Roman" w:cs="Times New Roman"/>
          <w:kern w:val="0"/>
          <w:sz w:val="24"/>
          <w:szCs w:val="24"/>
          <w:lang w:eastAsia="en-GB"/>
          <w14:ligatures w14:val="none"/>
        </w:rPr>
        <w:t>. At the International Telecommunication Union, she brings the perspectives of persons with disabilities into international ICT standards, ensuring that emerging technologies—from audio</w:t>
      </w:r>
      <w:r w:rsidRPr="0073418A">
        <w:rPr>
          <w:rFonts w:ascii="Times New Roman" w:eastAsia="Times New Roman" w:hAnsi="Times New Roman" w:cs="Times New Roman"/>
          <w:kern w:val="0"/>
          <w:sz w:val="24"/>
          <w:szCs w:val="24"/>
          <w:lang w:eastAsia="en-GB"/>
          <w14:ligatures w14:val="none"/>
        </w:rPr>
        <w:noBreakHyphen/>
        <w:t>augmenting devices to communication platforms—are designed with safety, usability, and accessibility at their core. Her contributions to ITU publications and standards have helped set global benchmarks for inclusive communication and safe listening.</w:t>
      </w:r>
    </w:p>
    <w:p w14:paraId="0198CBFB" w14:textId="69CA1986" w:rsidR="0073418A" w:rsidRPr="0073418A" w:rsidRDefault="0073418A" w:rsidP="0073418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73418A">
        <w:rPr>
          <w:rFonts w:ascii="Times New Roman" w:eastAsia="Times New Roman" w:hAnsi="Times New Roman" w:cs="Times New Roman"/>
          <w:kern w:val="0"/>
          <w:sz w:val="24"/>
          <w:szCs w:val="24"/>
          <w:lang w:eastAsia="en-GB"/>
          <w14:ligatures w14:val="none"/>
        </w:rPr>
        <w:t xml:space="preserve">At the heart of Lidia’s work is a simple conviction: that hearing loss should never limit participation, opportunity, or dignity. </w:t>
      </w:r>
    </w:p>
    <w:p w14:paraId="1B48D35E" w14:textId="77777777" w:rsidR="00FD4DFE" w:rsidRDefault="00FD4DFE"/>
    <w:sectPr w:rsidR="00FD4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8A"/>
    <w:rsid w:val="000B63FA"/>
    <w:rsid w:val="00112025"/>
    <w:rsid w:val="00513A0F"/>
    <w:rsid w:val="006B736E"/>
    <w:rsid w:val="0073418A"/>
    <w:rsid w:val="00785F51"/>
    <w:rsid w:val="00831700"/>
    <w:rsid w:val="00974113"/>
    <w:rsid w:val="00D20464"/>
    <w:rsid w:val="00EB706C"/>
    <w:rsid w:val="00FD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C56A"/>
  <w15:chartTrackingRefBased/>
  <w15:docId w15:val="{10D9CE10-CA59-490F-9B56-CFFE515F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18A"/>
    <w:rPr>
      <w:rFonts w:eastAsiaTheme="majorEastAsia" w:cstheme="majorBidi"/>
      <w:color w:val="272727" w:themeColor="text1" w:themeTint="D8"/>
    </w:rPr>
  </w:style>
  <w:style w:type="paragraph" w:styleId="Title">
    <w:name w:val="Title"/>
    <w:basedOn w:val="Normal"/>
    <w:next w:val="Normal"/>
    <w:link w:val="TitleChar"/>
    <w:uiPriority w:val="10"/>
    <w:qFormat/>
    <w:rsid w:val="00734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18A"/>
    <w:pPr>
      <w:spacing w:before="160"/>
      <w:jc w:val="center"/>
    </w:pPr>
    <w:rPr>
      <w:i/>
      <w:iCs/>
      <w:color w:val="404040" w:themeColor="text1" w:themeTint="BF"/>
    </w:rPr>
  </w:style>
  <w:style w:type="character" w:customStyle="1" w:styleId="QuoteChar">
    <w:name w:val="Quote Char"/>
    <w:basedOn w:val="DefaultParagraphFont"/>
    <w:link w:val="Quote"/>
    <w:uiPriority w:val="29"/>
    <w:rsid w:val="0073418A"/>
    <w:rPr>
      <w:i/>
      <w:iCs/>
      <w:color w:val="404040" w:themeColor="text1" w:themeTint="BF"/>
    </w:rPr>
  </w:style>
  <w:style w:type="paragraph" w:styleId="ListParagraph">
    <w:name w:val="List Paragraph"/>
    <w:basedOn w:val="Normal"/>
    <w:uiPriority w:val="34"/>
    <w:qFormat/>
    <w:rsid w:val="0073418A"/>
    <w:pPr>
      <w:ind w:left="720"/>
      <w:contextualSpacing/>
    </w:pPr>
  </w:style>
  <w:style w:type="character" w:styleId="IntenseEmphasis">
    <w:name w:val="Intense Emphasis"/>
    <w:basedOn w:val="DefaultParagraphFont"/>
    <w:uiPriority w:val="21"/>
    <w:qFormat/>
    <w:rsid w:val="0073418A"/>
    <w:rPr>
      <w:i/>
      <w:iCs/>
      <w:color w:val="0F4761" w:themeColor="accent1" w:themeShade="BF"/>
    </w:rPr>
  </w:style>
  <w:style w:type="paragraph" w:styleId="IntenseQuote">
    <w:name w:val="Intense Quote"/>
    <w:basedOn w:val="Normal"/>
    <w:next w:val="Normal"/>
    <w:link w:val="IntenseQuoteChar"/>
    <w:uiPriority w:val="30"/>
    <w:qFormat/>
    <w:rsid w:val="00734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18A"/>
    <w:rPr>
      <w:i/>
      <w:iCs/>
      <w:color w:val="0F4761" w:themeColor="accent1" w:themeShade="BF"/>
    </w:rPr>
  </w:style>
  <w:style w:type="character" w:styleId="IntenseReference">
    <w:name w:val="Intense Reference"/>
    <w:basedOn w:val="DefaultParagraphFont"/>
    <w:uiPriority w:val="32"/>
    <w:qFormat/>
    <w:rsid w:val="007341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Best</dc:creator>
  <cp:keywords/>
  <dc:description/>
  <cp:lastModifiedBy>Lidia Best</cp:lastModifiedBy>
  <cp:revision>4</cp:revision>
  <dcterms:created xsi:type="dcterms:W3CDTF">2026-04-12T23:11:00Z</dcterms:created>
  <dcterms:modified xsi:type="dcterms:W3CDTF">2026-04-12T23:13:00Z</dcterms:modified>
</cp:coreProperties>
</file>